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Vigilanza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 amministrativi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Ufficio amministrativo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Concessioni per occupazione temporanee di suolo pubblico - controllo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delle concessioni per occupazione temporanee di suolo pubblico - controllo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Regolamento comunale per l'applicazione della COSAP - D.P.R. 642/1972 - Disciplina imposta di bollo - D.Lgs. 267/2000 T.U.E.L. - Regolamento comunale sulle attivita' e procedimenti amministrativi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Vigilanza SETTORE/UNITA' ORGANIZZATIVA Servizi amministrativi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amministrativo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Telefono:0384253099 - 3777068321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Fax:0384.252935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EMail:polizialocale@comune.parona.pv.it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PEC:polizialocale.comune.parona.pv@pec.it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e Mercoledi'17:00 - 18:00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Martedi', Giovedi', Venerdi', Sabato9:30 - 11:00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Comm. Legnazzi Luciano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